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110"/>
      </w:tblGrid>
      <w:tr w:rsidR="00780D60" w14:paraId="54CCDD08" w14:textId="77777777" w:rsidTr="005C5D9A">
        <w:tc>
          <w:tcPr>
            <w:tcW w:w="5245" w:type="dxa"/>
          </w:tcPr>
          <w:p w14:paraId="372D218F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14:paraId="596D2FF5" w14:textId="17607834" w:rsidR="00780D60" w:rsidRPr="00780D60" w:rsidRDefault="00EE19CB" w:rsidP="005C5D9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14:paraId="4CD5AF02" w14:textId="77777777" w:rsidR="00780D60" w:rsidRPr="00780D60" w:rsidRDefault="00780D60" w:rsidP="005C5D9A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постановлением администрации</w:t>
            </w:r>
          </w:p>
          <w:p w14:paraId="35D9687B" w14:textId="13324CC0" w:rsidR="00780D60" w:rsidRDefault="00780D60" w:rsidP="005C5D9A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0B3619"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</w:t>
            </w:r>
            <w:r w:rsidR="005C5D9A">
              <w:rPr>
                <w:sz w:val="28"/>
                <w:szCs w:val="28"/>
              </w:rPr>
              <w:t xml:space="preserve"> Сахалинской области</w:t>
            </w:r>
            <w:r w:rsidRPr="00780D60">
              <w:rPr>
                <w:sz w:val="28"/>
                <w:szCs w:val="28"/>
              </w:rPr>
              <w:t xml:space="preserve"> </w:t>
            </w:r>
          </w:p>
          <w:p w14:paraId="08AC4B2E" w14:textId="27DD543C" w:rsidR="00317724" w:rsidRPr="00780D60" w:rsidRDefault="00317724" w:rsidP="005C5D9A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7405B9">
              <w:rPr>
                <w:sz w:val="28"/>
                <w:szCs w:val="28"/>
              </w:rPr>
              <w:t xml:space="preserve">от </w:t>
            </w:r>
            <w:sdt>
              <w:sdtPr>
                <w:rPr>
                  <w:sz w:val="28"/>
                  <w:szCs w:val="28"/>
                  <w:u w:val="single"/>
                </w:rPr>
                <w:alias w:val="{RegDate}"/>
                <w:tag w:val="{RegDate}"/>
                <w:id w:val="-2141340449"/>
                <w:placeholder>
                  <w:docPart w:val="ADEAA2B0CB2B4D1DB708C00B385BA12D"/>
                </w:placeholder>
              </w:sdtPr>
              <w:sdtEndPr/>
              <w:sdtContent>
                <w:r w:rsidR="001F21D4">
                  <w:rPr>
                    <w:sz w:val="28"/>
                    <w:szCs w:val="28"/>
                    <w:u w:val="single"/>
                  </w:rPr>
                  <w:t>20.02.2025</w:t>
                </w:r>
              </w:sdtContent>
            </w:sdt>
            <w:r w:rsidRPr="00222FA7">
              <w:rPr>
                <w:sz w:val="28"/>
                <w:szCs w:val="28"/>
              </w:rPr>
              <w:t xml:space="preserve"> № </w:t>
            </w:r>
            <w:sdt>
              <w:sdtPr>
                <w:rPr>
                  <w:sz w:val="28"/>
                  <w:szCs w:val="28"/>
                  <w:u w:val="single"/>
                  <w:lang w:val="en-US"/>
                </w:rPr>
                <w:alias w:val="{RegNumber}"/>
                <w:tag w:val="{RegNumber}"/>
                <w:id w:val="-1042516414"/>
                <w:placeholder>
                  <w:docPart w:val="8E38CB170A464A8D8B96B3B85227DE09"/>
                </w:placeholder>
              </w:sdtPr>
              <w:sdtEndPr/>
              <w:sdtContent>
                <w:r w:rsidR="001F21D4">
                  <w:rPr>
                    <w:sz w:val="28"/>
                    <w:szCs w:val="28"/>
                    <w:u w:val="single"/>
                  </w:rPr>
                  <w:t>172-п</w:t>
                </w:r>
              </w:sdtContent>
            </w:sdt>
          </w:p>
        </w:tc>
      </w:tr>
    </w:tbl>
    <w:p w14:paraId="10C9E335" w14:textId="77777777" w:rsidR="005C5D9A" w:rsidRPr="005C5D9A" w:rsidRDefault="005C5D9A" w:rsidP="008B62AD">
      <w:pPr>
        <w:shd w:val="clear" w:color="auto" w:fill="FFFFFF"/>
        <w:spacing w:before="602"/>
        <w:jc w:val="center"/>
        <w:rPr>
          <w:b/>
          <w:bCs/>
          <w:color w:val="000000"/>
          <w:spacing w:val="-6"/>
          <w:sz w:val="28"/>
          <w:szCs w:val="28"/>
        </w:rPr>
      </w:pPr>
      <w:r w:rsidRPr="005C5D9A">
        <w:rPr>
          <w:b/>
          <w:bCs/>
          <w:color w:val="000000"/>
          <w:spacing w:val="-6"/>
          <w:sz w:val="28"/>
          <w:szCs w:val="28"/>
        </w:rPr>
        <w:t>ПОРЯДОК</w:t>
      </w:r>
    </w:p>
    <w:p w14:paraId="2C1E23E6" w14:textId="77777777" w:rsidR="005C5D9A" w:rsidRPr="005C5D9A" w:rsidRDefault="005C5D9A" w:rsidP="008B62AD">
      <w:pPr>
        <w:shd w:val="clear" w:color="auto" w:fill="FFFFFF"/>
        <w:ind w:right="5"/>
        <w:jc w:val="center"/>
        <w:rPr>
          <w:b/>
          <w:bCs/>
          <w:sz w:val="28"/>
          <w:szCs w:val="28"/>
        </w:rPr>
      </w:pPr>
      <w:r w:rsidRPr="005C5D9A">
        <w:rPr>
          <w:b/>
          <w:bCs/>
          <w:sz w:val="28"/>
          <w:szCs w:val="28"/>
        </w:rPr>
        <w:t xml:space="preserve">создания, хранения, использования и восполнения резерва материальных ресурсов для ликвидации чрезвычайных ситуаций </w:t>
      </w:r>
    </w:p>
    <w:p w14:paraId="62175BC7" w14:textId="77777777" w:rsidR="008B62AD" w:rsidRDefault="005C5D9A" w:rsidP="008B62AD">
      <w:pPr>
        <w:shd w:val="clear" w:color="auto" w:fill="FFFFFF"/>
        <w:ind w:right="5"/>
        <w:jc w:val="center"/>
        <w:rPr>
          <w:b/>
          <w:bCs/>
          <w:sz w:val="28"/>
          <w:szCs w:val="28"/>
        </w:rPr>
      </w:pPr>
      <w:r w:rsidRPr="005C5D9A">
        <w:rPr>
          <w:b/>
          <w:bCs/>
          <w:sz w:val="28"/>
          <w:szCs w:val="28"/>
        </w:rPr>
        <w:t xml:space="preserve">муниципального характера на территории </w:t>
      </w:r>
    </w:p>
    <w:p w14:paraId="7F7177C7" w14:textId="7C811228" w:rsidR="005C5D9A" w:rsidRPr="005C5D9A" w:rsidRDefault="005C5D9A" w:rsidP="008B62AD">
      <w:pPr>
        <w:shd w:val="clear" w:color="auto" w:fill="FFFFFF"/>
        <w:ind w:right="5"/>
        <w:jc w:val="center"/>
        <w:rPr>
          <w:b/>
          <w:bCs/>
          <w:sz w:val="28"/>
          <w:szCs w:val="28"/>
        </w:rPr>
      </w:pPr>
      <w:r w:rsidRPr="005C5D9A">
        <w:rPr>
          <w:b/>
          <w:bCs/>
          <w:sz w:val="28"/>
          <w:szCs w:val="28"/>
        </w:rPr>
        <w:t xml:space="preserve">Углегорского </w:t>
      </w:r>
      <w:r>
        <w:rPr>
          <w:b/>
          <w:bCs/>
          <w:sz w:val="28"/>
          <w:szCs w:val="28"/>
        </w:rPr>
        <w:t>муниципального</w:t>
      </w:r>
      <w:r w:rsidRPr="005C5D9A">
        <w:rPr>
          <w:b/>
          <w:bCs/>
          <w:sz w:val="28"/>
          <w:szCs w:val="28"/>
        </w:rPr>
        <w:t xml:space="preserve"> округа</w:t>
      </w:r>
      <w:r w:rsidR="008B62A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Сахалинской области</w:t>
      </w:r>
      <w:r w:rsidRPr="005C5D9A">
        <w:rPr>
          <w:b/>
          <w:bCs/>
          <w:sz w:val="28"/>
          <w:szCs w:val="28"/>
        </w:rPr>
        <w:t xml:space="preserve"> </w:t>
      </w:r>
    </w:p>
    <w:p w14:paraId="3F0D045B" w14:textId="77777777" w:rsidR="005C5D9A" w:rsidRPr="005C5D9A" w:rsidRDefault="005C5D9A" w:rsidP="008B62AD">
      <w:pPr>
        <w:shd w:val="clear" w:color="auto" w:fill="FFFFFF"/>
        <w:ind w:right="5"/>
        <w:jc w:val="center"/>
        <w:rPr>
          <w:b/>
          <w:bCs/>
          <w:sz w:val="28"/>
          <w:szCs w:val="28"/>
          <w:u w:val="single"/>
        </w:rPr>
      </w:pPr>
    </w:p>
    <w:p w14:paraId="716CE2A9" w14:textId="1331E8AD" w:rsidR="005C5D9A" w:rsidRPr="005C5D9A" w:rsidRDefault="005C5D9A" w:rsidP="008B62AD">
      <w:pPr>
        <w:pStyle w:val="ab"/>
        <w:numPr>
          <w:ilvl w:val="0"/>
          <w:numId w:val="1"/>
        </w:numPr>
        <w:shd w:val="clear" w:color="auto" w:fill="FFFFFF"/>
        <w:ind w:left="0" w:right="5" w:firstLine="0"/>
        <w:jc w:val="center"/>
        <w:rPr>
          <w:b/>
          <w:sz w:val="28"/>
          <w:szCs w:val="28"/>
        </w:rPr>
      </w:pPr>
      <w:r w:rsidRPr="005C5D9A">
        <w:rPr>
          <w:b/>
          <w:sz w:val="28"/>
          <w:szCs w:val="28"/>
        </w:rPr>
        <w:t>Общие положения</w:t>
      </w:r>
    </w:p>
    <w:p w14:paraId="237679F8" w14:textId="77777777" w:rsidR="005C5D9A" w:rsidRPr="005C5D9A" w:rsidRDefault="005C5D9A" w:rsidP="005C5D9A">
      <w:pPr>
        <w:pStyle w:val="ab"/>
        <w:shd w:val="clear" w:color="auto" w:fill="FFFFFF"/>
        <w:ind w:left="927" w:right="5"/>
        <w:rPr>
          <w:b/>
          <w:sz w:val="28"/>
          <w:szCs w:val="28"/>
        </w:rPr>
      </w:pPr>
    </w:p>
    <w:p w14:paraId="794051CC" w14:textId="67720BF6" w:rsidR="005C5D9A" w:rsidRPr="005C5D9A" w:rsidRDefault="005C5D9A" w:rsidP="008B62A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t xml:space="preserve">1. Настоящий Порядок определяет основные принципы создания, хранения, использования и восполнения резерва материальных ресурсов для ликвидации чрезвычайных ситуаций муниципального характера на территории Углегорского </w:t>
      </w:r>
      <w:r>
        <w:rPr>
          <w:sz w:val="28"/>
          <w:szCs w:val="28"/>
        </w:rPr>
        <w:t>муниципального</w:t>
      </w:r>
      <w:r w:rsidRPr="005C5D9A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Сахалинской области</w:t>
      </w:r>
      <w:r w:rsidRPr="005C5D9A">
        <w:rPr>
          <w:sz w:val="28"/>
          <w:szCs w:val="28"/>
        </w:rPr>
        <w:t xml:space="preserve"> (далее - резерв материальных ресурсов).</w:t>
      </w:r>
    </w:p>
    <w:p w14:paraId="338EE83C" w14:textId="3E297996" w:rsidR="005C5D9A" w:rsidRPr="005C5D9A" w:rsidRDefault="005C5D9A" w:rsidP="008B62A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t xml:space="preserve">2.  Координирующим органом по формированию номенклатуры резерва материальных ресурсов является отдел по делам гражданской обороны и чрезвычайных ситуаций администрации Углегорского </w:t>
      </w:r>
      <w:r>
        <w:rPr>
          <w:sz w:val="28"/>
          <w:szCs w:val="28"/>
        </w:rPr>
        <w:t>муниципального</w:t>
      </w:r>
      <w:r w:rsidRPr="005C5D9A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Сахалинской области</w:t>
      </w:r>
      <w:r w:rsidRPr="005C5D9A">
        <w:rPr>
          <w:sz w:val="28"/>
          <w:szCs w:val="28"/>
        </w:rPr>
        <w:t xml:space="preserve"> (далее – отдел ГО и ЧС).</w:t>
      </w:r>
    </w:p>
    <w:p w14:paraId="0C7019A5" w14:textId="543B0916" w:rsidR="005C5D9A" w:rsidRPr="005C5D9A" w:rsidRDefault="005C5D9A" w:rsidP="008B62A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t xml:space="preserve">3.  Номенклатура и объем резерва материальных ресурсов утверждаются распоряжением администрации Углегорского </w:t>
      </w:r>
      <w:r>
        <w:rPr>
          <w:sz w:val="28"/>
          <w:szCs w:val="28"/>
        </w:rPr>
        <w:t>муниципального</w:t>
      </w:r>
      <w:r w:rsidRPr="005C5D9A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Сахалинской области (далее – Углегорский муниципальный округ, муниципальное образование)</w:t>
      </w:r>
      <w:r w:rsidRPr="005C5D9A">
        <w:rPr>
          <w:sz w:val="28"/>
          <w:szCs w:val="28"/>
        </w:rPr>
        <w:t>.</w:t>
      </w:r>
    </w:p>
    <w:p w14:paraId="43948C3C" w14:textId="77777777" w:rsidR="005C5D9A" w:rsidRPr="005C5D9A" w:rsidRDefault="005C5D9A" w:rsidP="008B62A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t xml:space="preserve">4. Координирующий орган, на который возложены функции по формированию номенклатуры резерва материальных ресурсов: </w:t>
      </w:r>
    </w:p>
    <w:p w14:paraId="34D4A39A" w14:textId="77777777" w:rsidR="005C5D9A" w:rsidRPr="005C5D9A" w:rsidRDefault="005C5D9A" w:rsidP="008B62A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t>- разрабатывает предложения по номенклатуре и объемам резерва материальных ресурсов;</w:t>
      </w:r>
    </w:p>
    <w:p w14:paraId="5C952190" w14:textId="11B3E576" w:rsidR="005C5D9A" w:rsidRPr="005C5D9A" w:rsidRDefault="005C5D9A" w:rsidP="008B62A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t xml:space="preserve">- представляет в администрацию Углегорского </w:t>
      </w:r>
      <w:r>
        <w:rPr>
          <w:sz w:val="28"/>
          <w:szCs w:val="28"/>
        </w:rPr>
        <w:t>муниципального</w:t>
      </w:r>
      <w:r w:rsidRPr="005C5D9A">
        <w:rPr>
          <w:sz w:val="28"/>
          <w:szCs w:val="28"/>
        </w:rPr>
        <w:t xml:space="preserve"> округа на очередной год бюджетные заявки для закупки имущества в резерв материальных ресурсов;</w:t>
      </w:r>
    </w:p>
    <w:p w14:paraId="60356A40" w14:textId="77777777" w:rsidR="005C5D9A" w:rsidRPr="005C5D9A" w:rsidRDefault="005C5D9A" w:rsidP="008B62A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t>- вносит предложения по определению мест хранения резерва материальных ресурсов, отвечающих требованиям по условиям хранения и обеспечивающих возможность оперативной доставки резерва материальных ресурсов в зоны чрезвычайных ситуаций или к прогнозным местам возникновения чрезвычайных ситуаций;</w:t>
      </w:r>
    </w:p>
    <w:p w14:paraId="7C3A0A63" w14:textId="77777777" w:rsidR="005C5D9A" w:rsidRPr="005C5D9A" w:rsidRDefault="005C5D9A" w:rsidP="008B62A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t>- вносит предложения по организации хранения, освежения, замене, обслуживания и выпуску имущества, находящегося в резерве материальных ресурсов;</w:t>
      </w:r>
    </w:p>
    <w:p w14:paraId="59AD82CE" w14:textId="77777777" w:rsidR="005C5D9A" w:rsidRPr="005C5D9A" w:rsidRDefault="005C5D9A" w:rsidP="008B62A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t xml:space="preserve">- организует доставку имущества резерва материальных ресурсов в районы </w:t>
      </w:r>
      <w:r w:rsidRPr="005C5D9A">
        <w:rPr>
          <w:sz w:val="28"/>
          <w:szCs w:val="28"/>
        </w:rPr>
        <w:lastRenderedPageBreak/>
        <w:t xml:space="preserve">чрезвычайных ситуаций; </w:t>
      </w:r>
    </w:p>
    <w:p w14:paraId="70800900" w14:textId="213CCF54" w:rsidR="005C5D9A" w:rsidRPr="005C5D9A" w:rsidRDefault="005C5D9A" w:rsidP="008B62A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t xml:space="preserve">- обеспечивает поддержание резерва материальных ресурсов в постоянной готовности к использованию и вносит предложения в администрацию Углегорского </w:t>
      </w:r>
      <w:r>
        <w:rPr>
          <w:sz w:val="28"/>
          <w:szCs w:val="28"/>
        </w:rPr>
        <w:t>муниципального</w:t>
      </w:r>
      <w:r w:rsidRPr="005C5D9A">
        <w:rPr>
          <w:sz w:val="28"/>
          <w:szCs w:val="28"/>
        </w:rPr>
        <w:t xml:space="preserve"> округа о достижении данной готовности;</w:t>
      </w:r>
    </w:p>
    <w:p w14:paraId="7AE641FA" w14:textId="796A5540" w:rsidR="005C5D9A" w:rsidRPr="005C5D9A" w:rsidRDefault="005C5D9A" w:rsidP="008B62A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t xml:space="preserve">5. Организация учета использования, контроля и списания резерва материальных ресурсов возлагается на комитет по управлению муниципальной собственностью Углегорского </w:t>
      </w:r>
      <w:r>
        <w:rPr>
          <w:sz w:val="28"/>
          <w:szCs w:val="28"/>
        </w:rPr>
        <w:t>муниципального</w:t>
      </w:r>
      <w:r w:rsidRPr="005C5D9A">
        <w:rPr>
          <w:sz w:val="28"/>
          <w:szCs w:val="28"/>
        </w:rPr>
        <w:t xml:space="preserve"> округа.</w:t>
      </w:r>
    </w:p>
    <w:p w14:paraId="6E7E131F" w14:textId="110FEB01" w:rsidR="005C5D9A" w:rsidRPr="005C5D9A" w:rsidRDefault="005C5D9A" w:rsidP="008B62A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t>6. Резерв материальных ресурсов предназначен для использования при проведении аварийно-спасательных и других неотложных работ по устранению непосредственной опасности для жизни и здоровья людей, для развертывания и содержания пунктов временного размещения и питания пострадавшего населения, организации первоочередного жизнеобеспечения населения, при проведении аварийно-спасательных, аварийно-восстановительных и других неотложных работ (далее – АСДНР) в случае предупреждения и возникновения чрезвычайных ситуаций, оснащения аварийно-спасательных формирований (служб) (в том числе нештатных) при проведении АСДНР.</w:t>
      </w:r>
    </w:p>
    <w:p w14:paraId="75B07D7A" w14:textId="77777777" w:rsidR="005C5D9A" w:rsidRPr="005C5D9A" w:rsidRDefault="005C5D9A" w:rsidP="008B62AD">
      <w:pPr>
        <w:ind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t>Созданный резерв материальных ресурсов может использоваться в целях гражданской обороны в соответствии с законодательством Российской Федерации.</w:t>
      </w:r>
    </w:p>
    <w:p w14:paraId="0ECA9CD9" w14:textId="77777777" w:rsidR="005C5D9A" w:rsidRPr="005C5D9A" w:rsidRDefault="005C5D9A" w:rsidP="008B62AD">
      <w:pPr>
        <w:ind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t>7. Создание и использование резерва материальных ресурсов основывается на следующих принципах:</w:t>
      </w:r>
    </w:p>
    <w:p w14:paraId="0DEFD720" w14:textId="77777777" w:rsidR="005C5D9A" w:rsidRPr="005C5D9A" w:rsidRDefault="005C5D9A" w:rsidP="008B62AD">
      <w:pPr>
        <w:ind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t>- определенность целевого назначения – формируется целевой резерв материальных ресурсов, учитывающий потенциальные возможности проявления чрезвычайных ситуаций на территории муниципального образования;</w:t>
      </w:r>
    </w:p>
    <w:p w14:paraId="451C9322" w14:textId="77777777" w:rsidR="005C5D9A" w:rsidRPr="005C5D9A" w:rsidRDefault="005C5D9A" w:rsidP="008B62AD">
      <w:pPr>
        <w:ind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t>- рациональность размещения – обеспечение максимальной степени сохранности резерва материальных ресурсов при возникновении чрезвычайных ситуаций и дислокация его в зоне, исходя из оценки степени риска возникновения в ней чрезвычайных ситуаций;</w:t>
      </w:r>
    </w:p>
    <w:p w14:paraId="74455524" w14:textId="3000281F" w:rsidR="005C5D9A" w:rsidRPr="005C5D9A" w:rsidRDefault="005C5D9A" w:rsidP="008B62AD">
      <w:pPr>
        <w:ind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t>- мобильность – поддержание высокой степени подготовленности резерва материальных ресурсов к оперативному перемещению в зону чрезвычайной ситуации или в район возможного возникновения чрезвычайной ситуации, а также осуществлению приемки, переработки и подготовки резерва материальных ресурсов к использованию при предупреждении и ликвидации чрезвычайных ситуаций;</w:t>
      </w:r>
    </w:p>
    <w:p w14:paraId="22E04575" w14:textId="3321BA98" w:rsidR="005C5D9A" w:rsidRPr="005C5D9A" w:rsidRDefault="005C5D9A" w:rsidP="008B62AD">
      <w:pPr>
        <w:ind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t>- достаточность – величина резерва материальных ресурсов, его структура, ассортимент, которые должны обеспечивать проведение первоочередных работ по предупреждению и ликвидации чрезвычайных ситуаций в соответствии с прогнозируемым ущербом, последовательностью проведения работ, видом чрезвычайных ситуаций;</w:t>
      </w:r>
    </w:p>
    <w:p w14:paraId="10D56B41" w14:textId="77777777" w:rsidR="005C5D9A" w:rsidRPr="005C5D9A" w:rsidRDefault="005C5D9A" w:rsidP="008B62A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t>- управляемость – соответствие системы управления созданием и использованием резерва материальных ресурсов задачам, решаемым в процессе предупреждения и ликвидации чрезвычайных ситуаций, и ее сопряженность со всеми органами различного уровня, участвующими в предупреждении и ликвидации чрезвычайных ситуаций;</w:t>
      </w:r>
    </w:p>
    <w:p w14:paraId="6680569B" w14:textId="1992E32B" w:rsidR="005C5D9A" w:rsidRPr="005C5D9A" w:rsidRDefault="005C5D9A" w:rsidP="008B62AD">
      <w:pPr>
        <w:ind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lastRenderedPageBreak/>
        <w:t>- экономичность – объемы, номенклатура и величина затрат (финансовых ассигнований), выделяемых на создание резерва материальных ресурсов, который должен обеспечивать проведение первоочередных работ по предупреждению и ликвидации чрезвычайных ситуаций с минимальным привлечением материальных ресурсов из иных источников, а также определяться в соответствии с прогнозируемым ущербом и спецификой территории (объекта).</w:t>
      </w:r>
    </w:p>
    <w:p w14:paraId="648768C6" w14:textId="77777777" w:rsidR="005C5D9A" w:rsidRPr="005C5D9A" w:rsidRDefault="005C5D9A" w:rsidP="005C5D9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39CB666C" w14:textId="77777777" w:rsidR="005C5D9A" w:rsidRPr="005C5D9A" w:rsidRDefault="005C5D9A" w:rsidP="008B62AD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5C5D9A">
        <w:rPr>
          <w:b/>
          <w:sz w:val="28"/>
          <w:szCs w:val="28"/>
        </w:rPr>
        <w:t xml:space="preserve">2. Порядок создания резерва материальных ресурсов, </w:t>
      </w:r>
    </w:p>
    <w:p w14:paraId="4B2505B1" w14:textId="77777777" w:rsidR="005C5D9A" w:rsidRPr="005C5D9A" w:rsidRDefault="005C5D9A" w:rsidP="008B62AD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5C5D9A">
        <w:rPr>
          <w:b/>
          <w:sz w:val="28"/>
          <w:szCs w:val="28"/>
        </w:rPr>
        <w:t>определение номенклатуры и объёмов</w:t>
      </w:r>
    </w:p>
    <w:p w14:paraId="66582393" w14:textId="77777777" w:rsidR="005C5D9A" w:rsidRPr="005C5D9A" w:rsidRDefault="005C5D9A" w:rsidP="005C5D9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5E59BB28" w14:textId="77777777" w:rsidR="005C5D9A" w:rsidRPr="005C5D9A" w:rsidRDefault="005C5D9A" w:rsidP="008B62AD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t>1. Резерв материальных ресурсов создаётся заблаговременно в целях экстренного привлечения необходимых средств в случае угрозы возникновения (возникновения) чрезвычайных ситуаций муниципального характера.</w:t>
      </w:r>
    </w:p>
    <w:p w14:paraId="336DD7EE" w14:textId="0FE1A1F1" w:rsidR="005C5D9A" w:rsidRPr="005C5D9A" w:rsidRDefault="005C5D9A" w:rsidP="008B62A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t xml:space="preserve">2. Номенклатура и объём резерва материальных ресурсов утверждаются распоряжением администрации Углегорского </w:t>
      </w:r>
      <w:r w:rsidR="004D2338">
        <w:rPr>
          <w:sz w:val="28"/>
          <w:szCs w:val="28"/>
        </w:rPr>
        <w:t>муниципального</w:t>
      </w:r>
      <w:r w:rsidRPr="005C5D9A">
        <w:rPr>
          <w:sz w:val="28"/>
          <w:szCs w:val="28"/>
        </w:rPr>
        <w:t xml:space="preserve"> округа и устанавливаются исходя из прогнозируемых видов и масштабов чрезвычайных ситуаций, предполагаемого объема работ по их предупреждению и ликвидации, а также максимально возможного использования имеющихся сил и средств для предупреждения и ликвидации чрезвычайных ситуаций на территории </w:t>
      </w:r>
      <w:r w:rsidR="004D2338">
        <w:rPr>
          <w:sz w:val="28"/>
          <w:szCs w:val="28"/>
        </w:rPr>
        <w:t>муниципального образования</w:t>
      </w:r>
      <w:r w:rsidRPr="005C5D9A">
        <w:rPr>
          <w:sz w:val="28"/>
          <w:szCs w:val="28"/>
        </w:rPr>
        <w:t>.</w:t>
      </w:r>
    </w:p>
    <w:p w14:paraId="18019C9B" w14:textId="64020B3E" w:rsidR="005C5D9A" w:rsidRPr="005C5D9A" w:rsidRDefault="005C5D9A" w:rsidP="008B62A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t>Расчёт номенклатуры и объема резерва материальных ресурсов производится</w:t>
      </w:r>
      <w:r w:rsidR="004400D7">
        <w:rPr>
          <w:sz w:val="28"/>
          <w:szCs w:val="28"/>
        </w:rPr>
        <w:t xml:space="preserve"> на </w:t>
      </w:r>
      <w:r w:rsidRPr="005C5D9A">
        <w:rPr>
          <w:sz w:val="28"/>
          <w:szCs w:val="28"/>
        </w:rPr>
        <w:t>250 человек на 7 суток.</w:t>
      </w:r>
    </w:p>
    <w:p w14:paraId="10E1A34E" w14:textId="2A7C8071" w:rsidR="005C5D9A" w:rsidRPr="005C5D9A" w:rsidRDefault="005C5D9A" w:rsidP="008B62A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t xml:space="preserve">3. Имущество, входящее в состав резерва материальных ресурсов, независимо от места размещения, является собственностью Углегорского </w:t>
      </w:r>
      <w:r w:rsidR="00960E4B">
        <w:rPr>
          <w:sz w:val="28"/>
          <w:szCs w:val="28"/>
        </w:rPr>
        <w:t>муниципального</w:t>
      </w:r>
      <w:r w:rsidRPr="005C5D9A">
        <w:rPr>
          <w:sz w:val="28"/>
          <w:szCs w:val="28"/>
        </w:rPr>
        <w:t xml:space="preserve"> округа в лице комитета по управлению муниципальной собственностью Углегорского </w:t>
      </w:r>
      <w:r w:rsidR="00960E4B">
        <w:rPr>
          <w:sz w:val="28"/>
          <w:szCs w:val="28"/>
        </w:rPr>
        <w:t>муниципального</w:t>
      </w:r>
      <w:r w:rsidRPr="005C5D9A">
        <w:rPr>
          <w:sz w:val="28"/>
          <w:szCs w:val="28"/>
        </w:rPr>
        <w:t xml:space="preserve"> округа.</w:t>
      </w:r>
    </w:p>
    <w:p w14:paraId="3B429545" w14:textId="0ACD8A8D" w:rsidR="005C5D9A" w:rsidRPr="005C5D9A" w:rsidRDefault="005C5D9A" w:rsidP="008B62AD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t xml:space="preserve">4. Закупка имущества в резерв материальных ресурсов осуществляется в соответствии с Федеральным </w:t>
      </w:r>
      <w:hyperlink r:id="rId11" w:history="1">
        <w:r w:rsidRPr="005C5D9A">
          <w:rPr>
            <w:sz w:val="28"/>
            <w:szCs w:val="28"/>
          </w:rPr>
          <w:t>законом</w:t>
        </w:r>
      </w:hyperlink>
      <w:r w:rsidRPr="005C5D9A">
        <w:rPr>
          <w:sz w:val="28"/>
          <w:szCs w:val="28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14:paraId="046538CF" w14:textId="77777777" w:rsidR="005C5D9A" w:rsidRPr="005C5D9A" w:rsidRDefault="005C5D9A" w:rsidP="005C5D9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3A410E47" w14:textId="77777777" w:rsidR="005C5D9A" w:rsidRPr="005C5D9A" w:rsidRDefault="005C5D9A" w:rsidP="008B62AD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5C5D9A">
        <w:rPr>
          <w:b/>
          <w:sz w:val="28"/>
          <w:szCs w:val="28"/>
        </w:rPr>
        <w:t>3. Организация хранения резерва</w:t>
      </w:r>
    </w:p>
    <w:p w14:paraId="6CCD92A8" w14:textId="77777777" w:rsidR="005C5D9A" w:rsidRPr="005C5D9A" w:rsidRDefault="005C5D9A" w:rsidP="008B62AD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5C5D9A">
        <w:rPr>
          <w:b/>
          <w:sz w:val="28"/>
          <w:szCs w:val="28"/>
        </w:rPr>
        <w:t xml:space="preserve"> материальных ресурсов</w:t>
      </w:r>
    </w:p>
    <w:p w14:paraId="25802135" w14:textId="77777777" w:rsidR="005C5D9A" w:rsidRPr="005C5D9A" w:rsidRDefault="005C5D9A" w:rsidP="005C5D9A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sz w:val="28"/>
          <w:szCs w:val="28"/>
        </w:rPr>
      </w:pPr>
    </w:p>
    <w:p w14:paraId="3F86B091" w14:textId="77777777" w:rsidR="005C5D9A" w:rsidRPr="005C5D9A" w:rsidRDefault="005C5D9A" w:rsidP="008B62A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t>1. Основной задачей хранения резерва материальных ресурсов является обеспечение его количественной и качественной сохранности в течение всего периода хранения, а также обеспечение постоянной готовности к быстрой выдаче по предназначению.</w:t>
      </w:r>
    </w:p>
    <w:p w14:paraId="2D307B00" w14:textId="74DF7EC2" w:rsidR="005C5D9A" w:rsidRPr="005C5D9A" w:rsidRDefault="005C5D9A" w:rsidP="008B62A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t xml:space="preserve">Отдел по делам ГО и ЧС, совместно с комитетом по управлению муниципальной собственностью Углегорского </w:t>
      </w:r>
      <w:r w:rsidR="00960E4B">
        <w:rPr>
          <w:sz w:val="28"/>
          <w:szCs w:val="28"/>
        </w:rPr>
        <w:t>муниципального</w:t>
      </w:r>
      <w:r w:rsidRPr="005C5D9A">
        <w:rPr>
          <w:sz w:val="28"/>
          <w:szCs w:val="28"/>
        </w:rPr>
        <w:t xml:space="preserve"> округа осуществляет контроль за количеством, качеством и условиями хранения резерва материальных ресурсов.</w:t>
      </w:r>
    </w:p>
    <w:p w14:paraId="37EB7E0D" w14:textId="125B5F63" w:rsidR="005C5D9A" w:rsidRPr="005C5D9A" w:rsidRDefault="005C5D9A" w:rsidP="008B62A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t xml:space="preserve">2. Хранение резерва материальных ресурсов организуется на складах, находящихся в собственности Углегорского </w:t>
      </w:r>
      <w:r w:rsidR="00960E4B">
        <w:rPr>
          <w:sz w:val="28"/>
          <w:szCs w:val="28"/>
        </w:rPr>
        <w:t>муниципального</w:t>
      </w:r>
      <w:r w:rsidRPr="005C5D9A">
        <w:rPr>
          <w:sz w:val="28"/>
          <w:szCs w:val="28"/>
        </w:rPr>
        <w:t xml:space="preserve"> округа. </w:t>
      </w:r>
    </w:p>
    <w:p w14:paraId="604F8466" w14:textId="566711CC" w:rsidR="005C5D9A" w:rsidRPr="005C5D9A" w:rsidRDefault="005C5D9A" w:rsidP="00603AFB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lastRenderedPageBreak/>
        <w:t>3. Созданный резерв материальных ресурсов должен храниться в условиях, отвечающих установленным требованиям по обеспечению его сохранности. Складские помещения, используемые для хранения, должны соответствовать требованиям нормативной и технической документации (стандартам, техническим условиям и т.д.). Требования к складским помещениям, а также к порядку накопления, хранения, освежения и использования резерва материальных ресурсов определяются в соответствии с законодательством Российской Федерации.</w:t>
      </w:r>
    </w:p>
    <w:p w14:paraId="6597286D" w14:textId="77777777" w:rsidR="005C5D9A" w:rsidRPr="005C5D9A" w:rsidRDefault="005C5D9A" w:rsidP="00603AFB">
      <w:pPr>
        <w:widowControl w:val="0"/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t>4. Сроки хранения имущества резерва материальных ресурсов определяются на основании соответствующих стандартов и технических условий, а в случае отсутствия этих данных – по срокам хранения аналогичных материалов.</w:t>
      </w:r>
    </w:p>
    <w:p w14:paraId="72F6C299" w14:textId="77777777" w:rsidR="005C5D9A" w:rsidRPr="005C5D9A" w:rsidRDefault="005C5D9A" w:rsidP="005C5D9A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b/>
          <w:sz w:val="28"/>
          <w:szCs w:val="28"/>
        </w:rPr>
      </w:pPr>
    </w:p>
    <w:p w14:paraId="7F946216" w14:textId="77777777" w:rsidR="005C5D9A" w:rsidRPr="005C5D9A" w:rsidRDefault="005C5D9A" w:rsidP="00603AFB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C5D9A">
        <w:rPr>
          <w:b/>
          <w:sz w:val="28"/>
          <w:szCs w:val="28"/>
        </w:rPr>
        <w:t>4. Использование резерва материальных ресурсов</w:t>
      </w:r>
    </w:p>
    <w:p w14:paraId="7A83E598" w14:textId="77777777" w:rsidR="005C5D9A" w:rsidRPr="005C5D9A" w:rsidRDefault="005C5D9A" w:rsidP="005C5D9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310BDEF2" w14:textId="77777777" w:rsidR="005C5D9A" w:rsidRPr="005C5D9A" w:rsidRDefault="005C5D9A" w:rsidP="00603AF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t>1. Выдача имущества из резерва материальных ресурсов осуществляется:</w:t>
      </w:r>
    </w:p>
    <w:p w14:paraId="2F74C4F4" w14:textId="77777777" w:rsidR="005C5D9A" w:rsidRPr="005C5D9A" w:rsidRDefault="005C5D9A" w:rsidP="00603AFB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t xml:space="preserve">- для устранения непосредственной опасности для жизни и здоровья людей; </w:t>
      </w:r>
    </w:p>
    <w:p w14:paraId="2DB492B8" w14:textId="22F218CE" w:rsidR="005C5D9A" w:rsidRPr="005C5D9A" w:rsidRDefault="005C5D9A" w:rsidP="00603AF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t>- для предупреждения и ликвидации последствий чрезвычайных ситуаций муниципального характера;</w:t>
      </w:r>
    </w:p>
    <w:p w14:paraId="036D5AAA" w14:textId="77777777" w:rsidR="005C5D9A" w:rsidRPr="005C5D9A" w:rsidRDefault="005C5D9A" w:rsidP="00603AFB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t>- для организации первоочередного жизнеобеспечения населения, пострадавшего при чрезвычайных ситуациях, включая развёртывание и содержание пунктов временного размещения населения, пунктов обогрева и питания, для оказания помощи пострадавшему населению;</w:t>
      </w:r>
    </w:p>
    <w:p w14:paraId="153BD99E" w14:textId="08C409F1" w:rsidR="005C5D9A" w:rsidRPr="005C5D9A" w:rsidRDefault="005C5D9A" w:rsidP="00603AF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t>- в порядке временного заимствования или безвозмездно для организации АСДНР по устранению непосредственной опасности для жизни и здоровья людей, предупреждения и ликвидации чрезвычайных ситуаций;</w:t>
      </w:r>
    </w:p>
    <w:p w14:paraId="34183C2B" w14:textId="0D012BFF" w:rsidR="005C5D9A" w:rsidRPr="005C5D9A" w:rsidRDefault="005C5D9A" w:rsidP="00603AF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t>- для освежения и замены имущества резерва материальных ресурсов;</w:t>
      </w:r>
    </w:p>
    <w:p w14:paraId="20C91930" w14:textId="77777777" w:rsidR="005C5D9A" w:rsidRPr="005C5D9A" w:rsidRDefault="005C5D9A" w:rsidP="00603AF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t>- для оснащения аварийно-спасательных формирований и аварийно-спасательных служб для проведения АСДНР, иных мероприятий;</w:t>
      </w:r>
    </w:p>
    <w:p w14:paraId="5DD7F890" w14:textId="77777777" w:rsidR="005C5D9A" w:rsidRPr="005C5D9A" w:rsidRDefault="005C5D9A" w:rsidP="00603AF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t>- для обеспечения мероприятий гражданской обороны в соответствии с законодательством Российской Федерации.</w:t>
      </w:r>
    </w:p>
    <w:p w14:paraId="41679A02" w14:textId="30A3FEDE" w:rsidR="005C5D9A" w:rsidRPr="005C5D9A" w:rsidRDefault="005C5D9A" w:rsidP="00603AF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t>2. Выпуск имущества из резерва материальных ресурсов осуществляется на основании решения комиссии по предупреждению и ликвидации чрезвычайных ситуаций и обеспечению пожарной безопасности Углегорского</w:t>
      </w:r>
      <w:r w:rsidR="00960E4B">
        <w:rPr>
          <w:sz w:val="28"/>
          <w:szCs w:val="28"/>
        </w:rPr>
        <w:t xml:space="preserve"> муниципального</w:t>
      </w:r>
      <w:r w:rsidRPr="005C5D9A">
        <w:rPr>
          <w:sz w:val="28"/>
          <w:szCs w:val="28"/>
        </w:rPr>
        <w:t xml:space="preserve"> округа (далее - КЧС и ОПБ МО), принятого в форме распоряжения. </w:t>
      </w:r>
    </w:p>
    <w:p w14:paraId="3E8C1592" w14:textId="77777777" w:rsidR="005C5D9A" w:rsidRPr="005C5D9A" w:rsidRDefault="005C5D9A" w:rsidP="00603AF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t>Решения могут приниматься на основании ходатайств предприятий, организаций и учреждений муниципального образования.</w:t>
      </w:r>
    </w:p>
    <w:p w14:paraId="1F244986" w14:textId="77777777" w:rsidR="005C5D9A" w:rsidRPr="005C5D9A" w:rsidRDefault="005C5D9A" w:rsidP="00603AF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t xml:space="preserve">Ходатайство должно содержать обоснование необходимости выдачи имущества из резерва материальных ресурсов, а также его перечень и объем. </w:t>
      </w:r>
    </w:p>
    <w:p w14:paraId="4E255818" w14:textId="77777777" w:rsidR="005C5D9A" w:rsidRPr="005C5D9A" w:rsidRDefault="005C5D9A" w:rsidP="00603AF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t>3. Использование резерва материальных ресурсов осуществляется на безвозмездной или возмездной основе.</w:t>
      </w:r>
    </w:p>
    <w:p w14:paraId="09B17653" w14:textId="77777777" w:rsidR="005C5D9A" w:rsidRPr="005C5D9A" w:rsidRDefault="005C5D9A" w:rsidP="00603AF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t xml:space="preserve">В случае возникновения на территории муниципального образования чрезвычайной ситуации техногенного характера расходы по выпуску имущества </w:t>
      </w:r>
      <w:r w:rsidRPr="005C5D9A">
        <w:rPr>
          <w:sz w:val="28"/>
          <w:szCs w:val="28"/>
        </w:rPr>
        <w:lastRenderedPageBreak/>
        <w:t>из резерва материальных ресурсов возмещаются за счет средств и имущества хозяйствующего субъекта, виновного в возникновении чрезвычайной ситуации.</w:t>
      </w:r>
    </w:p>
    <w:p w14:paraId="78150D50" w14:textId="77777777" w:rsidR="005C5D9A" w:rsidRPr="005C5D9A" w:rsidRDefault="005C5D9A" w:rsidP="00603AF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t>4.  Материальные ресурсы для устранения непосредственной опасности для жизни и здоровья людей, ликвидации чрезвычайных ситуаций выделяются предприятиям и организациям, находящимся в зоне чрезвычайной ситуации, безвозвратно или в порядке временного заимствования.</w:t>
      </w:r>
    </w:p>
    <w:p w14:paraId="5AACBAFC" w14:textId="77777777" w:rsidR="005C5D9A" w:rsidRPr="005C5D9A" w:rsidRDefault="005C5D9A" w:rsidP="00603AF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t xml:space="preserve">Выпуск имущества из резерва материальных ресурсов в порядке временного заимствования осуществляется на основании решения КЧС и ОПБ МО, в котором определяются получатели, сроки и условия выпуска имущества из резерва материальных ресурсов, порядок и сроки его возврата. При выдаче имущества из резерва материальных ресурсов в порядке временного заимствования заёмщик представляет гарантийное обязательство по возврату имущества в установленный срок. </w:t>
      </w:r>
    </w:p>
    <w:p w14:paraId="2F8E3861" w14:textId="77777777" w:rsidR="005C5D9A" w:rsidRPr="005C5D9A" w:rsidRDefault="005C5D9A" w:rsidP="00603AF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t xml:space="preserve">5. Вне зависимости от назначения использования резерва материальных ресурсов в распоряжении КЧС и ОПБ МО указываются получатели, перечень имущества из резерва материальных ресурсов, сроки и условия его выдачи, порядок и сроки возврата (в случае выдачи в порядке временного заимствования). </w:t>
      </w:r>
    </w:p>
    <w:p w14:paraId="7E15AB1D" w14:textId="1E756191" w:rsidR="005C5D9A" w:rsidRPr="005C5D9A" w:rsidRDefault="005C5D9A" w:rsidP="00603AF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t xml:space="preserve">6. Передача имущества из резерва материальных ресурсов оформляется актом приёма-передачи, который подписывается уполномоченными лицами передающей и принимающей сторон. </w:t>
      </w:r>
    </w:p>
    <w:p w14:paraId="20527B7C" w14:textId="77777777" w:rsidR="005C5D9A" w:rsidRPr="005C5D9A" w:rsidRDefault="005C5D9A" w:rsidP="00603AF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t>7. Организации, обратившиеся с ходатайством и получившие имущество из резерва материальных ресурсов, организуют прием, хранение и целевое использование доставленных в зону чрезвычайной ситуации материальных средств.</w:t>
      </w:r>
    </w:p>
    <w:p w14:paraId="175818F2" w14:textId="4DCB8CEA" w:rsidR="005C5D9A" w:rsidRPr="005C5D9A" w:rsidRDefault="005C5D9A" w:rsidP="00603AF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t xml:space="preserve">8. Отчет о целевом использовании выделенного имущества из резерва материальных ресурсов готовят организации, которым оно выделялось. Документы, подтверждающие целевое использование имущества, представляются в комитет по управлению муниципальной собственностью Углегорского </w:t>
      </w:r>
      <w:r w:rsidR="00960E4B">
        <w:rPr>
          <w:sz w:val="28"/>
          <w:szCs w:val="28"/>
        </w:rPr>
        <w:t>муниципального</w:t>
      </w:r>
      <w:r w:rsidRPr="005C5D9A">
        <w:rPr>
          <w:sz w:val="28"/>
          <w:szCs w:val="28"/>
        </w:rPr>
        <w:t xml:space="preserve"> округа в установленный распоряжением КЧС и ОПБ МО срок.</w:t>
      </w:r>
    </w:p>
    <w:p w14:paraId="29C1A7AD" w14:textId="67D4809F" w:rsidR="005C5D9A" w:rsidRPr="005C5D9A" w:rsidRDefault="005C5D9A" w:rsidP="00603AF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t>9. По операциям с имуществом, выданно</w:t>
      </w:r>
      <w:r w:rsidR="00960E4B">
        <w:rPr>
          <w:sz w:val="28"/>
          <w:szCs w:val="28"/>
        </w:rPr>
        <w:t>го</w:t>
      </w:r>
      <w:r w:rsidRPr="005C5D9A">
        <w:rPr>
          <w:sz w:val="28"/>
          <w:szCs w:val="28"/>
        </w:rPr>
        <w:t xml:space="preserve"> из резерва материальных ресурсов, организации несут ответственность в порядке, установленном законодательством Российской Федерации и договорами.</w:t>
      </w:r>
    </w:p>
    <w:p w14:paraId="054A4E53" w14:textId="2BE5F88A" w:rsidR="005C5D9A" w:rsidRPr="005C5D9A" w:rsidRDefault="005C5D9A" w:rsidP="00603AF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t xml:space="preserve">10. После выдачи имущества из резерва материальных ресурсов на безвозвратной основе, отдел по делам ГО и ЧС направляет в финансовое управление Углегорского </w:t>
      </w:r>
      <w:r w:rsidR="00960E4B">
        <w:rPr>
          <w:sz w:val="28"/>
          <w:szCs w:val="28"/>
        </w:rPr>
        <w:t>муниципального</w:t>
      </w:r>
      <w:r w:rsidRPr="005C5D9A">
        <w:rPr>
          <w:sz w:val="28"/>
          <w:szCs w:val="28"/>
        </w:rPr>
        <w:t xml:space="preserve"> округа установленные документы с указанием перечня имущества и суммы, необходимой для восполнения резерва материальных ресурсов. </w:t>
      </w:r>
    </w:p>
    <w:p w14:paraId="0EAB7BA8" w14:textId="0D7A2AF8" w:rsidR="005C5D9A" w:rsidRPr="005C5D9A" w:rsidRDefault="005C5D9A" w:rsidP="00603AFB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t xml:space="preserve">11. Для предупреждения и ликвидации чрезвычайных ситуаций администрация Углегорского </w:t>
      </w:r>
      <w:r w:rsidR="005E4658">
        <w:rPr>
          <w:sz w:val="28"/>
          <w:szCs w:val="28"/>
        </w:rPr>
        <w:t>муниципального</w:t>
      </w:r>
      <w:r w:rsidRPr="005C5D9A">
        <w:rPr>
          <w:sz w:val="28"/>
          <w:szCs w:val="28"/>
        </w:rPr>
        <w:t xml:space="preserve"> округа может использовать находящиеся на территории муниципального образования объектовые резервы материальных ресурсов по согласованию с создавшими их организациями.</w:t>
      </w:r>
    </w:p>
    <w:p w14:paraId="63B383AB" w14:textId="6973926C" w:rsidR="005C5D9A" w:rsidRPr="005C5D9A" w:rsidRDefault="005C5D9A" w:rsidP="00603AF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t xml:space="preserve">12. При возникновении чрезвычайной ситуации объектового масштаба для её ликвидации используются объектовые резервы. При недостаточности </w:t>
      </w:r>
      <w:r w:rsidRPr="005C5D9A">
        <w:rPr>
          <w:sz w:val="28"/>
          <w:szCs w:val="28"/>
        </w:rPr>
        <w:lastRenderedPageBreak/>
        <w:t xml:space="preserve">собственных средств предприятиями, учреждениями и организациями, осуществляющими свою деятельность на территории </w:t>
      </w:r>
      <w:r w:rsidR="005E4658">
        <w:rPr>
          <w:sz w:val="28"/>
          <w:szCs w:val="28"/>
        </w:rPr>
        <w:t>муниципального образования</w:t>
      </w:r>
      <w:r w:rsidRPr="005C5D9A">
        <w:rPr>
          <w:sz w:val="28"/>
          <w:szCs w:val="28"/>
        </w:rPr>
        <w:t>, представляется ходатайство в вышестоящие органы по подчинённости об оказании помощи за счёт их резервов материальных ресурсов с приложением обоснований объёмов и перечня требуемых ресурсов.</w:t>
      </w:r>
    </w:p>
    <w:p w14:paraId="78CF1454" w14:textId="47010BA3" w:rsidR="005C5D9A" w:rsidRPr="005C5D9A" w:rsidRDefault="005C5D9A" w:rsidP="00603AF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t xml:space="preserve">13. Освежение  резерва материальных ресурсов (выпуск имущества из резерва материальных ресурсов в связи с истечением установленного срока хранения, а также вследствие возникновения обстоятельств, которые могут повлечь за собой порчу или ухудшение качества имущества до истечения установленного срока хранения, при одновременной поставке и закладке в резерв материальных ресурсов равного количества аналогичного имущества), производится за счет средств резервного фонда администрации Углегорского </w:t>
      </w:r>
      <w:r w:rsidR="005E4658">
        <w:rPr>
          <w:sz w:val="28"/>
          <w:szCs w:val="28"/>
        </w:rPr>
        <w:t>муниципального</w:t>
      </w:r>
      <w:r w:rsidRPr="005C5D9A">
        <w:rPr>
          <w:sz w:val="28"/>
          <w:szCs w:val="28"/>
        </w:rPr>
        <w:t xml:space="preserve"> округа по инициативе отдела ГО и ЧС.</w:t>
      </w:r>
    </w:p>
    <w:p w14:paraId="3B4BD938" w14:textId="5E7897B2" w:rsidR="005C5D9A" w:rsidRPr="005C5D9A" w:rsidRDefault="005C5D9A" w:rsidP="00603AFB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t xml:space="preserve">14. Замена резерва материальных ресурсов (выпуск имущества из резерва материальных ресурсов при одновременной закладке в него равного количества аналогичного или другого однотипного имущества в связи с изменением стандартов и технологии изготовления изделий), производится за счет средств резервного фонда администрации Углегорского </w:t>
      </w:r>
      <w:r w:rsidR="005E4658">
        <w:rPr>
          <w:sz w:val="28"/>
          <w:szCs w:val="28"/>
        </w:rPr>
        <w:t>муниципального</w:t>
      </w:r>
      <w:r w:rsidRPr="005C5D9A">
        <w:rPr>
          <w:sz w:val="28"/>
          <w:szCs w:val="28"/>
        </w:rPr>
        <w:t xml:space="preserve"> округа по инициативе отдела ГО и ЧС.</w:t>
      </w:r>
    </w:p>
    <w:p w14:paraId="67D9192D" w14:textId="77777777" w:rsidR="005C5D9A" w:rsidRPr="005C5D9A" w:rsidRDefault="005C5D9A" w:rsidP="005C5D9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0EA7B967" w14:textId="77777777" w:rsidR="005C5D9A" w:rsidRPr="005C5D9A" w:rsidRDefault="005C5D9A" w:rsidP="00603AFB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5C5D9A">
        <w:rPr>
          <w:b/>
          <w:sz w:val="28"/>
          <w:szCs w:val="28"/>
        </w:rPr>
        <w:t>5. Восполнение резерва материальных ресурсов</w:t>
      </w:r>
    </w:p>
    <w:p w14:paraId="53806707" w14:textId="77777777" w:rsidR="005C5D9A" w:rsidRPr="005C5D9A" w:rsidRDefault="005C5D9A" w:rsidP="005C5D9A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b/>
          <w:sz w:val="28"/>
          <w:szCs w:val="28"/>
        </w:rPr>
      </w:pPr>
    </w:p>
    <w:p w14:paraId="7FFD63BC" w14:textId="595F845E" w:rsidR="005C5D9A" w:rsidRPr="005C5D9A" w:rsidRDefault="005C5D9A" w:rsidP="00603AFB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t xml:space="preserve">1. Восполнение резерва материальных ресурсов, израсходованного при устранении непосредственной опасности для жизни и здоровья людей, предупреждения или ликвидации чрезвычайных ситуаций, осуществляется за счет средств резервного фонда администрации Углегорского </w:t>
      </w:r>
      <w:r w:rsidR="005E4658">
        <w:rPr>
          <w:sz w:val="28"/>
          <w:szCs w:val="28"/>
        </w:rPr>
        <w:t>муниципального</w:t>
      </w:r>
      <w:r w:rsidRPr="005C5D9A">
        <w:rPr>
          <w:sz w:val="28"/>
          <w:szCs w:val="28"/>
        </w:rPr>
        <w:t xml:space="preserve"> округа или за счет средств организаций, в интересах которых использовалось имущество из резерва материальных ресурсов, по решению КЧС и ОПБ МО.</w:t>
      </w:r>
    </w:p>
    <w:p w14:paraId="36E82E97" w14:textId="77777777" w:rsidR="005C5D9A" w:rsidRPr="005C5D9A" w:rsidRDefault="005C5D9A" w:rsidP="00603AFB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C5D9A">
        <w:rPr>
          <w:sz w:val="28"/>
          <w:szCs w:val="28"/>
        </w:rPr>
        <w:t>2. Наименование восполняемого имущества резерва материальных ресурсов должно соответствовать наименованию израсходованного имущества в соответствии с объемами и номенклатурой резерва материальных ресурсов, если отсутствует иное решение органа, издавшего распоряжение о выпуске имущества из резерва материальных ресурсов.</w:t>
      </w:r>
    </w:p>
    <w:p w14:paraId="0450241C" w14:textId="77777777" w:rsidR="005C5D9A" w:rsidRPr="005C5D9A" w:rsidRDefault="005C5D9A" w:rsidP="005C5D9A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sz w:val="28"/>
          <w:szCs w:val="28"/>
        </w:rPr>
      </w:pPr>
    </w:p>
    <w:p w14:paraId="11860411" w14:textId="77777777" w:rsidR="005C5D9A" w:rsidRPr="005C5D9A" w:rsidRDefault="005C5D9A" w:rsidP="00603AFB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5C5D9A">
        <w:rPr>
          <w:b/>
          <w:sz w:val="28"/>
          <w:szCs w:val="28"/>
        </w:rPr>
        <w:t>6. Порядок финансирования резерва</w:t>
      </w:r>
    </w:p>
    <w:p w14:paraId="5D56B500" w14:textId="77777777" w:rsidR="005C5D9A" w:rsidRPr="005C5D9A" w:rsidRDefault="005C5D9A" w:rsidP="00603A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D9A">
        <w:rPr>
          <w:b/>
          <w:sz w:val="28"/>
          <w:szCs w:val="28"/>
        </w:rPr>
        <w:t>материальных ресурсов</w:t>
      </w:r>
    </w:p>
    <w:p w14:paraId="626A9D03" w14:textId="77777777" w:rsidR="005C5D9A" w:rsidRPr="005C5D9A" w:rsidRDefault="005C5D9A" w:rsidP="005C5D9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2F165807" w14:textId="3E579070" w:rsidR="005C5D9A" w:rsidRPr="005C5D9A" w:rsidRDefault="005C5D9A" w:rsidP="00603AF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t xml:space="preserve">1. Финансирование расходов по созданию, хранению, использованию, освежению и замене резерва материальных ресурсов, а также по транспортировке и проведению погрузо-разгрузочных работ осуществляется за счёт средств резервного фонда администрации Углегорского </w:t>
      </w:r>
      <w:r w:rsidR="005E4658">
        <w:rPr>
          <w:sz w:val="28"/>
          <w:szCs w:val="28"/>
        </w:rPr>
        <w:t>муниципального</w:t>
      </w:r>
      <w:r w:rsidRPr="005C5D9A">
        <w:rPr>
          <w:sz w:val="28"/>
          <w:szCs w:val="28"/>
        </w:rPr>
        <w:t xml:space="preserve"> округа. </w:t>
      </w:r>
    </w:p>
    <w:p w14:paraId="073BD984" w14:textId="3A116085" w:rsidR="005C5D9A" w:rsidRPr="005C5D9A" w:rsidRDefault="005C5D9A" w:rsidP="00603AF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t xml:space="preserve">2. Объем финансовых средств, необходимых для приобретения резерва материальных ресурсов, определяется с учётом возможного изменения рыночных цен на имущество, а также расходов, связанных с созданием, </w:t>
      </w:r>
      <w:r w:rsidRPr="005C5D9A">
        <w:rPr>
          <w:sz w:val="28"/>
          <w:szCs w:val="28"/>
        </w:rPr>
        <w:lastRenderedPageBreak/>
        <w:t xml:space="preserve">хранением, использованием, восполнением, освежением и заменой резерва материальных ресурсов, в соответствии с утвержденными </w:t>
      </w:r>
      <w:hyperlink w:anchor="P418" w:history="1">
        <w:r w:rsidRPr="005C5D9A">
          <w:rPr>
            <w:sz w:val="28"/>
            <w:szCs w:val="28"/>
          </w:rPr>
          <w:t>номенклатурой</w:t>
        </w:r>
      </w:hyperlink>
      <w:r w:rsidRPr="005C5D9A">
        <w:rPr>
          <w:sz w:val="28"/>
          <w:szCs w:val="28"/>
        </w:rPr>
        <w:t xml:space="preserve"> и объёмом.</w:t>
      </w:r>
    </w:p>
    <w:p w14:paraId="1E144FAF" w14:textId="6A4A28F0" w:rsidR="005C5D9A" w:rsidRPr="005C5D9A" w:rsidRDefault="005C5D9A" w:rsidP="00603AF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t>3. Бюджетная заявка для создания, восполнения, освежения и замены резерва материальных ресурсов</w:t>
      </w:r>
      <w:r w:rsidRPr="005C5D9A">
        <w:rPr>
          <w:rFonts w:ascii="Arial" w:hAnsi="Arial" w:cs="Arial"/>
          <w:sz w:val="28"/>
          <w:szCs w:val="28"/>
        </w:rPr>
        <w:t xml:space="preserve"> </w:t>
      </w:r>
      <w:r w:rsidRPr="005C5D9A">
        <w:rPr>
          <w:sz w:val="28"/>
          <w:szCs w:val="28"/>
        </w:rPr>
        <w:t>на очередной финансовый год и плановый период производится отделом ГО и ЧС в ценах, действующих на 1 августа текущего года, с учётом индекса-дефлятора, и представляется в администрацию Углегорского</w:t>
      </w:r>
      <w:r w:rsidR="005E4658">
        <w:rPr>
          <w:sz w:val="28"/>
          <w:szCs w:val="28"/>
        </w:rPr>
        <w:t xml:space="preserve"> муниципального</w:t>
      </w:r>
      <w:r w:rsidRPr="005C5D9A">
        <w:rPr>
          <w:sz w:val="28"/>
          <w:szCs w:val="28"/>
        </w:rPr>
        <w:t xml:space="preserve"> округа до 1 октября текущего года.</w:t>
      </w:r>
    </w:p>
    <w:p w14:paraId="0C419EEE" w14:textId="77777777" w:rsidR="005C5D9A" w:rsidRPr="005C5D9A" w:rsidRDefault="005C5D9A" w:rsidP="005C5D9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4C7AC655" w14:textId="77777777" w:rsidR="005C5D9A" w:rsidRPr="005C5D9A" w:rsidRDefault="005C5D9A" w:rsidP="00603AFB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5C5D9A">
        <w:rPr>
          <w:b/>
          <w:sz w:val="28"/>
          <w:szCs w:val="28"/>
        </w:rPr>
        <w:t xml:space="preserve">7. Организация учета и контроля </w:t>
      </w:r>
    </w:p>
    <w:p w14:paraId="1D179BB9" w14:textId="77777777" w:rsidR="005C5D9A" w:rsidRPr="005C5D9A" w:rsidRDefault="005C5D9A" w:rsidP="005C5D9A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sz w:val="28"/>
          <w:szCs w:val="28"/>
        </w:rPr>
      </w:pPr>
    </w:p>
    <w:p w14:paraId="2DBDD0D0" w14:textId="77777777" w:rsidR="005C5D9A" w:rsidRPr="005C5D9A" w:rsidRDefault="005C5D9A" w:rsidP="00603AFB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t>1. Организация и ведение учёта резерва материальных ресурсов осуществляется с учётом методических рекомендаций по созданию хранению, использованию и восполнению резервов материальных ресурсов для ликвидации чрезвычайных ситуаций природного и техногенного характера, утвержденных Министерством Российской Федерации по делам гражданской обороны, чрезвычайным ситуациям и ликвидации последствий стихийных бедствий 19.03.2021 № 2-4-71-5-11.</w:t>
      </w:r>
    </w:p>
    <w:p w14:paraId="660095C6" w14:textId="48B7DC84" w:rsidR="005C5D9A" w:rsidRPr="005C5D9A" w:rsidRDefault="005C5D9A" w:rsidP="00603AF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t>2. Основными задачами учета резерва материальных ресурсов являются:</w:t>
      </w:r>
    </w:p>
    <w:p w14:paraId="3F7EC172" w14:textId="7758F355" w:rsidR="005C5D9A" w:rsidRPr="005C5D9A" w:rsidRDefault="005C5D9A" w:rsidP="00603AFB">
      <w:pPr>
        <w:widowControl w:val="0"/>
        <w:shd w:val="clear" w:color="auto" w:fill="FFFFFF"/>
        <w:autoSpaceDE w:val="0"/>
        <w:autoSpaceDN w:val="0"/>
        <w:adjustRightInd w:val="0"/>
        <w:ind w:left="707"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t>- обеспечение сохранности имущества;</w:t>
      </w:r>
    </w:p>
    <w:p w14:paraId="7CCFF732" w14:textId="50938E8A" w:rsidR="005C5D9A" w:rsidRPr="005C5D9A" w:rsidRDefault="005C5D9A" w:rsidP="00603AFB">
      <w:pPr>
        <w:widowControl w:val="0"/>
        <w:shd w:val="clear" w:color="auto" w:fill="FFFFFF"/>
        <w:autoSpaceDE w:val="0"/>
        <w:autoSpaceDN w:val="0"/>
        <w:adjustRightInd w:val="0"/>
        <w:ind w:left="707"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t>- контроль за движением имущества;</w:t>
      </w:r>
    </w:p>
    <w:p w14:paraId="514B2FA0" w14:textId="47D03520" w:rsidR="005C5D9A" w:rsidRPr="005C5D9A" w:rsidRDefault="005C5D9A" w:rsidP="00603AFB">
      <w:pPr>
        <w:widowControl w:val="0"/>
        <w:shd w:val="clear" w:color="auto" w:fill="FFFFFF"/>
        <w:autoSpaceDE w:val="0"/>
        <w:autoSpaceDN w:val="0"/>
        <w:adjustRightInd w:val="0"/>
        <w:ind w:left="707"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t>- получение точных сведений об остатках имущества.</w:t>
      </w:r>
    </w:p>
    <w:p w14:paraId="4C6EEDB5" w14:textId="37BD01C2" w:rsidR="005C5D9A" w:rsidRPr="005C5D9A" w:rsidRDefault="005C5D9A" w:rsidP="00603AF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t xml:space="preserve">3. Организацию учета и контроля за созданием, хранением, использованием, восполнением, освежением и заменой резерва материальных ресурсов осуществляет отдел по делам ГО и ЧС совместно с комитетом по управлению муниципальной собственности Углегорского </w:t>
      </w:r>
      <w:r w:rsidR="005E4658">
        <w:rPr>
          <w:sz w:val="28"/>
          <w:szCs w:val="28"/>
        </w:rPr>
        <w:t>муниципального</w:t>
      </w:r>
      <w:r w:rsidRPr="005C5D9A">
        <w:rPr>
          <w:sz w:val="28"/>
          <w:szCs w:val="28"/>
        </w:rPr>
        <w:t xml:space="preserve"> округа. </w:t>
      </w:r>
    </w:p>
    <w:p w14:paraId="56A217C3" w14:textId="374373BD" w:rsidR="005C5D9A" w:rsidRPr="005C5D9A" w:rsidRDefault="005C5D9A" w:rsidP="00603AFB">
      <w:pPr>
        <w:widowControl w:val="0"/>
        <w:shd w:val="clear" w:color="auto" w:fill="FFFFFF"/>
        <w:tabs>
          <w:tab w:val="left" w:pos="666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5D9A">
        <w:rPr>
          <w:sz w:val="28"/>
          <w:szCs w:val="28"/>
        </w:rPr>
        <w:t xml:space="preserve">4. Контроль за целевым расходованием бюджетных средств резервного фонда администрации Углегорского </w:t>
      </w:r>
      <w:r w:rsidR="005E4658">
        <w:rPr>
          <w:sz w:val="28"/>
          <w:szCs w:val="28"/>
        </w:rPr>
        <w:t>муниципального</w:t>
      </w:r>
      <w:r w:rsidRPr="005C5D9A">
        <w:rPr>
          <w:sz w:val="28"/>
          <w:szCs w:val="28"/>
        </w:rPr>
        <w:t xml:space="preserve"> округа на создание, хранение, использование, восполнение, освежение и замену резерва материальных ресурсов осуществляется главным распорядителем бюджетных средств и органом муниципального финансового контроля.</w:t>
      </w:r>
    </w:p>
    <w:p w14:paraId="26AA079F" w14:textId="77777777" w:rsidR="00337D5D" w:rsidRPr="00337D5D" w:rsidRDefault="00337D5D" w:rsidP="00603AFB">
      <w:pPr>
        <w:ind w:firstLine="709"/>
      </w:pPr>
    </w:p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8B62AD">
      <w:headerReference w:type="default" r:id="rId12"/>
      <w:footerReference w:type="first" r:id="rId13"/>
      <w:type w:val="continuous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EAD90" w14:textId="77777777" w:rsidR="00E249EA" w:rsidRDefault="00E249EA">
      <w:r>
        <w:separator/>
      </w:r>
    </w:p>
  </w:endnote>
  <w:endnote w:type="continuationSeparator" w:id="0">
    <w:p w14:paraId="4C901A9A" w14:textId="77777777" w:rsidR="00E249EA" w:rsidRDefault="00E24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194-п/25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2414A" w14:textId="77777777" w:rsidR="00E249EA" w:rsidRDefault="00E249EA">
      <w:r>
        <w:separator/>
      </w:r>
    </w:p>
  </w:footnote>
  <w:footnote w:type="continuationSeparator" w:id="0">
    <w:p w14:paraId="7E578083" w14:textId="77777777" w:rsidR="00E249EA" w:rsidRDefault="00E249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7A4874AB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EE19CB">
      <w:rPr>
        <w:rStyle w:val="a6"/>
        <w:noProof/>
        <w:sz w:val="26"/>
        <w:szCs w:val="26"/>
      </w:rPr>
      <w:t>7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B6387A"/>
    <w:multiLevelType w:val="hybridMultilevel"/>
    <w:tmpl w:val="EE20FFB2"/>
    <w:lvl w:ilvl="0" w:tplc="B06233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954182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42859"/>
    <w:rsid w:val="0017704D"/>
    <w:rsid w:val="001F21D4"/>
    <w:rsid w:val="00206CA4"/>
    <w:rsid w:val="00317724"/>
    <w:rsid w:val="00333F0B"/>
    <w:rsid w:val="00337D5D"/>
    <w:rsid w:val="003911E3"/>
    <w:rsid w:val="003A656A"/>
    <w:rsid w:val="003C3E4D"/>
    <w:rsid w:val="00435DAE"/>
    <w:rsid w:val="004400D7"/>
    <w:rsid w:val="00453A25"/>
    <w:rsid w:val="004C2881"/>
    <w:rsid w:val="004D2338"/>
    <w:rsid w:val="004E5AE2"/>
    <w:rsid w:val="00502266"/>
    <w:rsid w:val="005300B2"/>
    <w:rsid w:val="00536AE0"/>
    <w:rsid w:val="00552DFA"/>
    <w:rsid w:val="00566BB5"/>
    <w:rsid w:val="005C5D9A"/>
    <w:rsid w:val="005D37AF"/>
    <w:rsid w:val="005E4658"/>
    <w:rsid w:val="005E46FF"/>
    <w:rsid w:val="00603AFB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6C6E2D"/>
    <w:rsid w:val="007057EC"/>
    <w:rsid w:val="00733EFB"/>
    <w:rsid w:val="00763452"/>
    <w:rsid w:val="00765FB3"/>
    <w:rsid w:val="0077121E"/>
    <w:rsid w:val="00780D60"/>
    <w:rsid w:val="007853E2"/>
    <w:rsid w:val="007D23EF"/>
    <w:rsid w:val="007E1709"/>
    <w:rsid w:val="008410B6"/>
    <w:rsid w:val="00851291"/>
    <w:rsid w:val="00881598"/>
    <w:rsid w:val="008A52B0"/>
    <w:rsid w:val="008B62AD"/>
    <w:rsid w:val="008C31AE"/>
    <w:rsid w:val="008D2FF9"/>
    <w:rsid w:val="008E33EA"/>
    <w:rsid w:val="008E3771"/>
    <w:rsid w:val="0092625B"/>
    <w:rsid w:val="009310D1"/>
    <w:rsid w:val="00960E4B"/>
    <w:rsid w:val="009C63DB"/>
    <w:rsid w:val="00A150CA"/>
    <w:rsid w:val="00A255E6"/>
    <w:rsid w:val="00A37078"/>
    <w:rsid w:val="00A51DC8"/>
    <w:rsid w:val="00A574FB"/>
    <w:rsid w:val="00A70180"/>
    <w:rsid w:val="00A72D7D"/>
    <w:rsid w:val="00AE0711"/>
    <w:rsid w:val="00B11972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B3E0A"/>
    <w:rsid w:val="00DC2988"/>
    <w:rsid w:val="00E249EA"/>
    <w:rsid w:val="00E43D42"/>
    <w:rsid w:val="00E44CAC"/>
    <w:rsid w:val="00E56736"/>
    <w:rsid w:val="00E96F01"/>
    <w:rsid w:val="00EA335E"/>
    <w:rsid w:val="00EE19CB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5C5D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consultantplus://offline/ref=595461BB0E550A933030EF13D5A9A0F130FC583B28B0A8E4F3314A24B5CF2D00D0BD06FF6462F8AAF6FD4EA5D1sD32E" TargetMode="Externa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ADEAA2B0CB2B4D1DB708C00B385BA12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1408340-7A8D-4BF2-ABB5-0FB02E9F6046}"/>
      </w:docPartPr>
      <w:docPartBody>
        <w:p w:rsidR="00822B8A" w:rsidRDefault="006E27C7" w:rsidP="006E27C7">
          <w:pPr>
            <w:pStyle w:val="ADEAA2B0CB2B4D1DB708C00B385BA12D"/>
          </w:pPr>
          <w:r w:rsidRPr="00445444">
            <w:rPr>
              <w:sz w:val="28"/>
              <w:szCs w:val="28"/>
              <w:lang w:val="en-US"/>
            </w:rPr>
            <w:t>__________</w:t>
          </w:r>
        </w:p>
      </w:docPartBody>
    </w:docPart>
    <w:docPart>
      <w:docPartPr>
        <w:name w:val="8E38CB170A464A8D8B96B3B85227DE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591D85-5B3C-4A87-8446-473B177838B3}"/>
      </w:docPartPr>
      <w:docPartBody>
        <w:p w:rsidR="00822B8A" w:rsidRDefault="006E27C7" w:rsidP="006E27C7">
          <w:pPr>
            <w:pStyle w:val="8E38CB170A464A8D8B96B3B85227DE09"/>
          </w:pPr>
          <w:r w:rsidRPr="00445444">
            <w:rPr>
              <w:sz w:val="28"/>
              <w:szCs w:val="28"/>
              <w:lang w:val="en-US"/>
            </w:rPr>
            <w:t>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326921"/>
    <w:rsid w:val="00552DFA"/>
    <w:rsid w:val="005834C7"/>
    <w:rsid w:val="00590674"/>
    <w:rsid w:val="006E27C7"/>
    <w:rsid w:val="00725CCF"/>
    <w:rsid w:val="00733EFB"/>
    <w:rsid w:val="00822B8A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  <w:style w:type="paragraph" w:customStyle="1" w:styleId="ADEAA2B0CB2B4D1DB708C00B385BA12D">
    <w:name w:val="ADEAA2B0CB2B4D1DB708C00B385BA12D"/>
    <w:rsid w:val="006E27C7"/>
  </w:style>
  <w:style w:type="paragraph" w:customStyle="1" w:styleId="8E38CB170A464A8D8B96B3B85227DE09">
    <w:name w:val="8E38CB170A464A8D8B96B3B85227DE09"/>
    <w:rsid w:val="006E27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C5D929-ECF6-4081-9782-4E3030116C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D7192FFF-C2B2-4F10-B7A4-C791C93B1729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http://schemas.microsoft.com/sharepoint/v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2519</Words>
  <Characters>14361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16847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2008-03-14T00:47:00Z</cp:lastPrinted>
  <dcterms:created xsi:type="dcterms:W3CDTF">2025-02-20T00:33:00Z</dcterms:created>
  <dcterms:modified xsi:type="dcterms:W3CDTF">2025-02-20T00:33:00Z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